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8E" w:rsidRDefault="00BC4A8E">
      <w:r>
        <w:t>Name</w:t>
      </w:r>
      <w:proofErr w:type="gramStart"/>
      <w:r>
        <w:t>:_</w:t>
      </w:r>
      <w:proofErr w:type="gramEnd"/>
      <w:r>
        <w:t>_________________________________________  Date:____________________  Per:_________</w:t>
      </w:r>
    </w:p>
    <w:p w:rsidR="00BC4A8E" w:rsidRDefault="00BC4A8E"/>
    <w:p w:rsidR="00BC4A8E" w:rsidRPr="00D92B9E" w:rsidRDefault="00421E98" w:rsidP="00D92B9E">
      <w:pPr>
        <w:jc w:val="center"/>
        <w:rPr>
          <w:b/>
        </w:rPr>
      </w:pPr>
      <w:r>
        <w:rPr>
          <w:b/>
        </w:rPr>
        <w:t>Chapter 17</w:t>
      </w:r>
      <w:r w:rsidR="00BC4A8E" w:rsidRPr="00D92B9E">
        <w:rPr>
          <w:b/>
        </w:rPr>
        <w:t xml:space="preserve"> Review</w:t>
      </w:r>
    </w:p>
    <w:p w:rsidR="00BC4A8E" w:rsidRDefault="00BC4A8E"/>
    <w:p w:rsidR="00A02B8F" w:rsidRDefault="00713BE3" w:rsidP="00315CDF">
      <w:pPr>
        <w:pStyle w:val="ListParagraph"/>
        <w:numPr>
          <w:ilvl w:val="0"/>
          <w:numId w:val="1"/>
        </w:numPr>
      </w:pPr>
      <w:r>
        <w:t>Explain the flow of genetic information in living things.  What are the processes called that allow our genetic material to be turned into proteins that control our phenotypes?</w:t>
      </w:r>
    </w:p>
    <w:p w:rsidR="00A02B8F" w:rsidRDefault="00A02B8F" w:rsidP="00A02B8F"/>
    <w:p w:rsidR="00A02B8F" w:rsidRDefault="00A02B8F" w:rsidP="00A02B8F"/>
    <w:p w:rsidR="00A02B8F" w:rsidRDefault="00A02B8F" w:rsidP="00A02B8F"/>
    <w:p w:rsidR="00A02B8F" w:rsidRDefault="00A02B8F" w:rsidP="00A02B8F"/>
    <w:p w:rsidR="00DF7766" w:rsidRDefault="00DF7766" w:rsidP="00A02B8F"/>
    <w:p w:rsidR="00D92B9E" w:rsidRDefault="00DF7766" w:rsidP="00315CDF">
      <w:pPr>
        <w:pStyle w:val="ListParagraph"/>
        <w:numPr>
          <w:ilvl w:val="0"/>
          <w:numId w:val="1"/>
        </w:numPr>
      </w:pPr>
      <w:r>
        <w:t xml:space="preserve">What did </w:t>
      </w:r>
      <w:proofErr w:type="spellStart"/>
      <w:r>
        <w:t>Garrod</w:t>
      </w:r>
      <w:proofErr w:type="spellEnd"/>
      <w:r>
        <w:t xml:space="preserve"> mean by “inborn errors of metabolism?”</w:t>
      </w:r>
    </w:p>
    <w:p w:rsidR="00D92B9E" w:rsidRDefault="00D92B9E" w:rsidP="00D92B9E"/>
    <w:p w:rsidR="00D92B9E" w:rsidRDefault="00D92B9E" w:rsidP="00D92B9E"/>
    <w:p w:rsidR="00D92B9E" w:rsidRDefault="00D92B9E" w:rsidP="00D92B9E"/>
    <w:p w:rsidR="00315CDF" w:rsidRDefault="00315CDF" w:rsidP="00D92B9E"/>
    <w:p w:rsidR="00DF7766" w:rsidRDefault="00713BE3" w:rsidP="00713BE3">
      <w:pPr>
        <w:pStyle w:val="ListParagraph"/>
        <w:numPr>
          <w:ilvl w:val="0"/>
          <w:numId w:val="1"/>
        </w:numPr>
      </w:pPr>
      <w:r>
        <w:t xml:space="preserve">Remembering from our DNA timeline activity and using Figure 17.2 walk through Beadle and Tatum’s </w:t>
      </w:r>
      <w:proofErr w:type="spellStart"/>
      <w:r w:rsidRPr="00713BE3">
        <w:rPr>
          <w:i/>
        </w:rPr>
        <w:t>Neurospora</w:t>
      </w:r>
      <w:proofErr w:type="spellEnd"/>
      <w:r>
        <w:t xml:space="preserve"> experiments explaining both the wild types and mutants and the conclusions they came to. </w:t>
      </w:r>
      <w:r w:rsidR="00DF7766">
        <w:t xml:space="preserve"> Use to figure below to help you.</w:t>
      </w:r>
    </w:p>
    <w:p w:rsidR="00A02B8F" w:rsidRDefault="00DF7766" w:rsidP="00A02B8F">
      <w:pPr>
        <w:ind w:left="360"/>
      </w:pPr>
      <w:r>
        <w:rPr>
          <w:noProof/>
        </w:rPr>
        <w:drawing>
          <wp:inline distT="0" distB="0" distL="0" distR="0">
            <wp:extent cx="2961924" cy="3822700"/>
            <wp:effectExtent l="25400" t="0" r="9876" b="0"/>
            <wp:docPr id="1" name="Picture 0" descr="Screen shot 2014-01-10 at 1.40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0 at 1.40.49 P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1924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8F" w:rsidRDefault="00DF7766" w:rsidP="00DF7766">
      <w:pPr>
        <w:pStyle w:val="ListParagraph"/>
        <w:numPr>
          <w:ilvl w:val="0"/>
          <w:numId w:val="1"/>
        </w:numPr>
      </w:pPr>
      <w:r w:rsidRPr="00DF7766">
        <w:t>Why does the genetic code occur in triplets and not singles or doubles?</w:t>
      </w:r>
    </w:p>
    <w:p w:rsidR="00A02B8F" w:rsidRDefault="00A02B8F" w:rsidP="00A02B8F"/>
    <w:p w:rsidR="00A02B8F" w:rsidRDefault="00A02B8F" w:rsidP="00A02B8F"/>
    <w:p w:rsidR="00A02B8F" w:rsidRDefault="00A02B8F" w:rsidP="00A02B8F"/>
    <w:p w:rsidR="00A02B8F" w:rsidRDefault="00DF7766" w:rsidP="00DF7766">
      <w:pPr>
        <w:pStyle w:val="ListParagraph"/>
        <w:numPr>
          <w:ilvl w:val="0"/>
          <w:numId w:val="1"/>
        </w:numPr>
      </w:pPr>
      <w:r w:rsidRPr="00DF7766">
        <w:t xml:space="preserve">Compare and contrast the </w:t>
      </w:r>
      <w:proofErr w:type="spellStart"/>
      <w:r w:rsidRPr="00DF7766">
        <w:t>codon</w:t>
      </w:r>
      <w:proofErr w:type="spellEnd"/>
      <w:r w:rsidRPr="00DF7766">
        <w:t xml:space="preserve"> and </w:t>
      </w:r>
      <w:proofErr w:type="spellStart"/>
      <w:r w:rsidRPr="00DF7766">
        <w:t>anticodon</w:t>
      </w:r>
      <w:proofErr w:type="spellEnd"/>
      <w:r w:rsidRPr="00DF7766">
        <w:t>. What are they and where are they found?</w:t>
      </w:r>
    </w:p>
    <w:p w:rsidR="00A02B8F" w:rsidRDefault="00A02B8F" w:rsidP="00A02B8F"/>
    <w:p w:rsidR="00A02B8F" w:rsidRDefault="00A02B8F" w:rsidP="00A02B8F"/>
    <w:p w:rsidR="00A02B8F" w:rsidRDefault="00A02B8F" w:rsidP="00A02B8F"/>
    <w:p w:rsidR="00A02B8F" w:rsidRDefault="00DF7766" w:rsidP="00DF7766">
      <w:pPr>
        <w:pStyle w:val="ListParagraph"/>
        <w:numPr>
          <w:ilvl w:val="0"/>
          <w:numId w:val="1"/>
        </w:numPr>
      </w:pPr>
      <w:r w:rsidRPr="00A02B8F">
        <w:t>How did Nirenberg figure out which amino acids went with which codes?</w:t>
      </w:r>
    </w:p>
    <w:p w:rsidR="00A02B8F" w:rsidRDefault="00A02B8F" w:rsidP="00A02B8F"/>
    <w:p w:rsidR="00A02B8F" w:rsidRDefault="00A02B8F" w:rsidP="00A02B8F"/>
    <w:p w:rsidR="00A02B8F" w:rsidRDefault="00A02B8F" w:rsidP="00A02B8F"/>
    <w:p w:rsidR="00A02B8F" w:rsidRPr="00A02B8F" w:rsidRDefault="00A02B8F" w:rsidP="00A02B8F"/>
    <w:p w:rsidR="00A02B8F" w:rsidRDefault="00A02B8F" w:rsidP="00A02B8F">
      <w:pPr>
        <w:pStyle w:val="ListParagraph"/>
        <w:numPr>
          <w:ilvl w:val="0"/>
          <w:numId w:val="1"/>
        </w:numPr>
        <w:rPr>
          <w:szCs w:val="39"/>
        </w:rPr>
      </w:pPr>
      <w:r w:rsidRPr="00A02B8F">
        <w:rPr>
          <w:szCs w:val="39"/>
        </w:rPr>
        <w:t>Explain the concept of a “reading frame.”</w:t>
      </w:r>
    </w:p>
    <w:p w:rsidR="00A02B8F" w:rsidRDefault="00A02B8F" w:rsidP="00A02B8F">
      <w:pPr>
        <w:rPr>
          <w:szCs w:val="39"/>
        </w:rPr>
      </w:pPr>
    </w:p>
    <w:p w:rsidR="00A02B8F" w:rsidRDefault="00A02B8F" w:rsidP="00A02B8F">
      <w:pPr>
        <w:rPr>
          <w:szCs w:val="39"/>
        </w:rPr>
      </w:pPr>
    </w:p>
    <w:p w:rsidR="00A02B8F" w:rsidRPr="00A02B8F" w:rsidRDefault="00A02B8F" w:rsidP="00A02B8F">
      <w:pPr>
        <w:rPr>
          <w:szCs w:val="39"/>
        </w:rPr>
      </w:pPr>
    </w:p>
    <w:p w:rsidR="00A02B8F" w:rsidRDefault="00A02B8F" w:rsidP="00A02B8F">
      <w:pPr>
        <w:pStyle w:val="ListParagraph"/>
        <w:numPr>
          <w:ilvl w:val="0"/>
          <w:numId w:val="1"/>
        </w:numPr>
        <w:rPr>
          <w:szCs w:val="39"/>
        </w:rPr>
      </w:pPr>
      <w:r w:rsidRPr="00A02B8F">
        <w:rPr>
          <w:szCs w:val="39"/>
        </w:rPr>
        <w:t>What conclusions can be drawn from the similarities of the genetic code among living organisms?</w:t>
      </w:r>
    </w:p>
    <w:p w:rsidR="00A02B8F" w:rsidRDefault="00A02B8F" w:rsidP="00A02B8F">
      <w:pPr>
        <w:rPr>
          <w:szCs w:val="39"/>
        </w:rPr>
      </w:pPr>
    </w:p>
    <w:p w:rsidR="00A02B8F" w:rsidRDefault="00A02B8F" w:rsidP="00A02B8F">
      <w:pPr>
        <w:rPr>
          <w:szCs w:val="39"/>
        </w:rPr>
      </w:pPr>
    </w:p>
    <w:p w:rsidR="00A02B8F" w:rsidRPr="00A02B8F" w:rsidRDefault="00A02B8F" w:rsidP="00A02B8F">
      <w:pPr>
        <w:rPr>
          <w:szCs w:val="39"/>
        </w:rPr>
      </w:pPr>
    </w:p>
    <w:p w:rsidR="00A02B8F" w:rsidRPr="00A02B8F" w:rsidRDefault="00A02B8F" w:rsidP="00A02B8F">
      <w:pPr>
        <w:pStyle w:val="ListParagraph"/>
        <w:numPr>
          <w:ilvl w:val="0"/>
          <w:numId w:val="1"/>
        </w:numPr>
        <w:rPr>
          <w:szCs w:val="39"/>
        </w:rPr>
      </w:pPr>
      <w:r w:rsidRPr="00A02B8F">
        <w:rPr>
          <w:szCs w:val="39"/>
        </w:rPr>
        <w:t>Use the diagram below to understand transcription. Define all terms.</w:t>
      </w:r>
    </w:p>
    <w:p w:rsidR="00A02B8F" w:rsidRDefault="00A02B8F" w:rsidP="00A02B8F">
      <w:pPr>
        <w:pStyle w:val="ListParagraph"/>
        <w:ind w:left="740"/>
      </w:pPr>
      <w:r>
        <w:rPr>
          <w:noProof/>
        </w:rPr>
        <w:drawing>
          <wp:inline distT="0" distB="0" distL="0" distR="0">
            <wp:extent cx="2707640" cy="4415246"/>
            <wp:effectExtent l="25400" t="0" r="10160" b="0"/>
            <wp:docPr id="2" name="Picture 1" descr="Screen shot 2014-01-10 at 1.50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0 at 1.50.15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7183" cy="441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8F" w:rsidRDefault="00A02B8F" w:rsidP="00A02B8F">
      <w:pPr>
        <w:pStyle w:val="ListParagraph"/>
        <w:numPr>
          <w:ilvl w:val="0"/>
          <w:numId w:val="1"/>
        </w:numPr>
      </w:pPr>
      <w:r w:rsidRPr="00A02B8F">
        <w:t>What is a transcription unit?</w:t>
      </w:r>
    </w:p>
    <w:p w:rsidR="00A02B8F" w:rsidRDefault="00A02B8F" w:rsidP="00A02B8F"/>
    <w:p w:rsidR="004F7142" w:rsidRDefault="004F7142" w:rsidP="00A02B8F"/>
    <w:p w:rsidR="004F7142" w:rsidRDefault="004F7142" w:rsidP="00A02B8F"/>
    <w:p w:rsidR="004F7142" w:rsidRDefault="004F7142" w:rsidP="00A02B8F"/>
    <w:p w:rsidR="00A02B8F" w:rsidRDefault="00A02B8F" w:rsidP="00A02B8F"/>
    <w:p w:rsidR="00A02B8F" w:rsidRDefault="00A02B8F" w:rsidP="00A02B8F"/>
    <w:p w:rsidR="00A02B8F" w:rsidRDefault="00A02B8F" w:rsidP="00A02B8F">
      <w:pPr>
        <w:pStyle w:val="ListParagraph"/>
        <w:numPr>
          <w:ilvl w:val="0"/>
          <w:numId w:val="1"/>
        </w:numPr>
      </w:pPr>
      <w:r w:rsidRPr="00A02B8F">
        <w:t>Describe the structure and function of the prokaryotic promoter and terminator.</w:t>
      </w:r>
    </w:p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984EFB" w:rsidRDefault="00984EFB" w:rsidP="00A02B8F"/>
    <w:p w:rsidR="00A02B8F" w:rsidRDefault="00A02B8F" w:rsidP="00A02B8F"/>
    <w:p w:rsidR="00A02B8F" w:rsidRDefault="00A02B8F" w:rsidP="00A02B8F"/>
    <w:p w:rsidR="00A02B8F" w:rsidRDefault="00A02B8F" w:rsidP="00A02B8F">
      <w:pPr>
        <w:pStyle w:val="ListParagraph"/>
        <w:numPr>
          <w:ilvl w:val="0"/>
          <w:numId w:val="1"/>
        </w:numPr>
      </w:pPr>
      <w:r w:rsidRPr="00A02B8F">
        <w:t>Use the diagram below to demonstrate initiation of transcription at a eukaryotic promoter. Define all terms.</w:t>
      </w:r>
    </w:p>
    <w:p w:rsidR="00A02B8F" w:rsidRDefault="00A02B8F" w:rsidP="00A02B8F"/>
    <w:p w:rsidR="00A02B8F" w:rsidRDefault="00984EFB" w:rsidP="00A02B8F">
      <w:r>
        <w:rPr>
          <w:noProof/>
        </w:rPr>
        <w:drawing>
          <wp:inline distT="0" distB="0" distL="0" distR="0">
            <wp:extent cx="2260600" cy="4215508"/>
            <wp:effectExtent l="25400" t="0" r="0" b="0"/>
            <wp:docPr id="3" name="Picture 2" descr="Screen shot 2014-01-10 at 1.58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0 at 1.58.12 P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421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8F" w:rsidRDefault="00A02B8F" w:rsidP="00A02B8F"/>
    <w:p w:rsidR="00A02B8F" w:rsidRDefault="00A02B8F" w:rsidP="00A02B8F"/>
    <w:p w:rsidR="00A02B8F" w:rsidRPr="00A02B8F" w:rsidRDefault="00A02B8F" w:rsidP="00A02B8F">
      <w:pPr>
        <w:pStyle w:val="ListParagraph"/>
        <w:numPr>
          <w:ilvl w:val="0"/>
          <w:numId w:val="1"/>
        </w:numPr>
      </w:pPr>
      <w:r w:rsidRPr="00A02B8F">
        <w:t>Contrast termination of transcription in prokaryote and eukaryote organisms.</w:t>
      </w:r>
    </w:p>
    <w:p w:rsidR="00984EFB" w:rsidRDefault="00984EFB" w:rsidP="00A02B8F">
      <w:pPr>
        <w:ind w:left="360"/>
      </w:pPr>
    </w:p>
    <w:p w:rsidR="00984EFB" w:rsidRDefault="00984EFB" w:rsidP="00A02B8F">
      <w:pPr>
        <w:ind w:left="360"/>
      </w:pPr>
    </w:p>
    <w:p w:rsidR="00984EFB" w:rsidRDefault="00984EFB" w:rsidP="00A02B8F">
      <w:pPr>
        <w:ind w:left="360"/>
      </w:pPr>
    </w:p>
    <w:p w:rsidR="00984EFB" w:rsidRDefault="00984EFB" w:rsidP="00A02B8F">
      <w:pPr>
        <w:ind w:left="360"/>
      </w:pPr>
    </w:p>
    <w:p w:rsidR="00A02B8F" w:rsidRPr="00A02B8F" w:rsidRDefault="00A02B8F" w:rsidP="00A02B8F">
      <w:pPr>
        <w:ind w:left="360"/>
      </w:pPr>
    </w:p>
    <w:p w:rsidR="00A02B8F" w:rsidRPr="00A02B8F" w:rsidRDefault="00A02B8F" w:rsidP="00A02B8F">
      <w:pPr>
        <w:pStyle w:val="ListParagraph"/>
        <w:numPr>
          <w:ilvl w:val="0"/>
          <w:numId w:val="1"/>
        </w:numPr>
      </w:pPr>
      <w:r w:rsidRPr="00A02B8F">
        <w:t>Why is it important that the promoter be upstream of the transcription unit?</w:t>
      </w: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numPr>
          <w:ilvl w:val="0"/>
          <w:numId w:val="1"/>
        </w:numPr>
      </w:pPr>
      <w:r w:rsidRPr="00A02B8F">
        <w:t>Why is RNA processing necessary in eukaryote genomes?</w:t>
      </w: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numPr>
          <w:ilvl w:val="0"/>
          <w:numId w:val="1"/>
        </w:numPr>
      </w:pPr>
      <w:r w:rsidRPr="00A02B8F">
        <w:t xml:space="preserve">What does adding a 5’ cap and poly </w:t>
      </w:r>
      <w:proofErr w:type="gramStart"/>
      <w:r w:rsidRPr="00A02B8F">
        <w:t>A</w:t>
      </w:r>
      <w:proofErr w:type="gramEnd"/>
      <w:r w:rsidRPr="00A02B8F">
        <w:t xml:space="preserve"> tail do to the transcript and why is it important for successful protein synthesis?</w:t>
      </w: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984EFB" w:rsidRDefault="00984EFB" w:rsidP="00A02B8F">
      <w:pPr>
        <w:pStyle w:val="ListParagraph"/>
        <w:ind w:left="740"/>
      </w:pPr>
    </w:p>
    <w:p w:rsidR="00D92B9E" w:rsidRDefault="00D92B9E" w:rsidP="00A02B8F">
      <w:pPr>
        <w:pStyle w:val="ListParagraph"/>
        <w:ind w:left="740"/>
      </w:pPr>
    </w:p>
    <w:p w:rsidR="00D92B9E" w:rsidRDefault="00D92B9E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numPr>
          <w:ilvl w:val="0"/>
          <w:numId w:val="1"/>
        </w:numPr>
      </w:pPr>
      <w:r w:rsidRPr="00A02B8F">
        <w:t>Define the following terms:</w:t>
      </w:r>
    </w:p>
    <w:p w:rsidR="00A02B8F" w:rsidRPr="00A02B8F" w:rsidRDefault="00A02B8F" w:rsidP="00A02B8F">
      <w:pPr>
        <w:ind w:left="36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r w:rsidRPr="00A02B8F">
        <w:t>RNA splicing</w:t>
      </w:r>
    </w:p>
    <w:p w:rsidR="00A02B8F" w:rsidRPr="00A02B8F" w:rsidRDefault="00A02B8F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proofErr w:type="spellStart"/>
      <w:r w:rsidRPr="00A02B8F">
        <w:t>Introns</w:t>
      </w:r>
      <w:proofErr w:type="spellEnd"/>
    </w:p>
    <w:p w:rsidR="00A02B8F" w:rsidRPr="00A02B8F" w:rsidRDefault="00A02B8F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proofErr w:type="spellStart"/>
      <w:r w:rsidRPr="00A02B8F">
        <w:t>Exons</w:t>
      </w:r>
      <w:proofErr w:type="spellEnd"/>
    </w:p>
    <w:p w:rsidR="00A02B8F" w:rsidRPr="00A02B8F" w:rsidRDefault="00A02B8F" w:rsidP="00A02B8F">
      <w:pPr>
        <w:ind w:left="36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proofErr w:type="spellStart"/>
      <w:r w:rsidRPr="00A02B8F">
        <w:t>Spliceosome</w:t>
      </w:r>
      <w:proofErr w:type="spellEnd"/>
    </w:p>
    <w:p w:rsidR="00A02B8F" w:rsidRPr="00A02B8F" w:rsidRDefault="00A02B8F" w:rsidP="00A02B8F">
      <w:pPr>
        <w:ind w:left="36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proofErr w:type="spellStart"/>
      <w:r w:rsidRPr="00A02B8F">
        <w:t>sn</w:t>
      </w:r>
      <w:proofErr w:type="gramStart"/>
      <w:r w:rsidRPr="00A02B8F">
        <w:t>RNP’s</w:t>
      </w:r>
      <w:proofErr w:type="spellEnd"/>
      <w:r w:rsidRPr="00A02B8F">
        <w:t xml:space="preserve"> </w:t>
      </w:r>
      <w:proofErr w:type="gramEnd"/>
    </w:p>
    <w:p w:rsidR="00A02B8F" w:rsidRPr="00A02B8F" w:rsidRDefault="00A02B8F" w:rsidP="00A02B8F">
      <w:pPr>
        <w:ind w:left="36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proofErr w:type="spellStart"/>
      <w:proofErr w:type="gramStart"/>
      <w:r w:rsidRPr="00A02B8F">
        <w:t>ribozymes</w:t>
      </w:r>
      <w:proofErr w:type="spellEnd"/>
      <w:proofErr w:type="gramEnd"/>
    </w:p>
    <w:p w:rsidR="00A02B8F" w:rsidRPr="00A02B8F" w:rsidRDefault="00A02B8F" w:rsidP="00A02B8F">
      <w:pPr>
        <w:pStyle w:val="ListParagraph"/>
        <w:ind w:left="740"/>
      </w:pPr>
    </w:p>
    <w:p w:rsidR="00A02B8F" w:rsidRPr="00A02B8F" w:rsidRDefault="00A02B8F" w:rsidP="00A02B8F">
      <w:pPr>
        <w:pStyle w:val="ListParagraph"/>
        <w:numPr>
          <w:ilvl w:val="0"/>
          <w:numId w:val="8"/>
        </w:numPr>
      </w:pPr>
      <w:r w:rsidRPr="00A02B8F">
        <w:t>UTR</w:t>
      </w:r>
    </w:p>
    <w:p w:rsidR="00A02B8F" w:rsidRPr="00A02B8F" w:rsidRDefault="00A02B8F" w:rsidP="00A02B8F">
      <w:pPr>
        <w:ind w:left="360"/>
      </w:pPr>
    </w:p>
    <w:p w:rsidR="00A02B8F" w:rsidRDefault="00A02B8F" w:rsidP="00A02B8F">
      <w:pPr>
        <w:pStyle w:val="ListParagraph"/>
        <w:numPr>
          <w:ilvl w:val="0"/>
          <w:numId w:val="8"/>
        </w:numPr>
      </w:pPr>
      <w:r w:rsidRPr="00A02B8F">
        <w:t>Alternat</w:t>
      </w:r>
      <w:r>
        <w:t xml:space="preserve">ive </w:t>
      </w:r>
    </w:p>
    <w:p w:rsidR="00A02B8F" w:rsidRDefault="00A02B8F" w:rsidP="00A02B8F"/>
    <w:p w:rsidR="00A02B8F" w:rsidRDefault="00A02B8F" w:rsidP="00A02B8F">
      <w:pPr>
        <w:pStyle w:val="ListParagraph"/>
        <w:numPr>
          <w:ilvl w:val="0"/>
          <w:numId w:val="8"/>
        </w:numPr>
      </w:pPr>
      <w:r w:rsidRPr="00A02B8F">
        <w:t>RNA splicing</w:t>
      </w:r>
      <w:r>
        <w:t xml:space="preserve"> </w:t>
      </w:r>
    </w:p>
    <w:p w:rsidR="00A02B8F" w:rsidRDefault="00A02B8F" w:rsidP="00A02B8F"/>
    <w:p w:rsidR="00A02B8F" w:rsidRPr="00A02B8F" w:rsidRDefault="00A02B8F" w:rsidP="00A02B8F">
      <w:pPr>
        <w:pStyle w:val="ListParagraph"/>
        <w:numPr>
          <w:ilvl w:val="0"/>
          <w:numId w:val="8"/>
        </w:numPr>
      </w:pPr>
      <w:proofErr w:type="gramStart"/>
      <w:r w:rsidRPr="00A02B8F">
        <w:t>domains</w:t>
      </w:r>
      <w:proofErr w:type="gramEnd"/>
    </w:p>
    <w:p w:rsidR="00D92B9E" w:rsidRDefault="00D92B9E" w:rsidP="00A02B8F">
      <w:pPr>
        <w:pStyle w:val="ListParagraph"/>
        <w:ind w:left="740"/>
      </w:pP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5007E5" w:rsidRDefault="005007E5" w:rsidP="00A02B8F">
      <w:pPr>
        <w:pStyle w:val="ListParagraph"/>
        <w:ind w:left="740"/>
      </w:pPr>
    </w:p>
    <w:sectPr w:rsidR="005007E5" w:rsidSect="005007E5">
      <w:pgSz w:w="12240" w:h="15840"/>
      <w:pgMar w:top="432" w:right="432" w:bottom="432" w:left="432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899"/>
    <w:multiLevelType w:val="hybridMultilevel"/>
    <w:tmpl w:val="FB685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82871"/>
    <w:multiLevelType w:val="hybridMultilevel"/>
    <w:tmpl w:val="71AC2FDC"/>
    <w:lvl w:ilvl="0" w:tplc="5930EDF8">
      <w:start w:val="1"/>
      <w:numFmt w:val="bullet"/>
      <w:lvlText w:val=""/>
      <w:lvlJc w:val="left"/>
      <w:pPr>
        <w:ind w:left="158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>
    <w:nsid w:val="09AD75E8"/>
    <w:multiLevelType w:val="hybridMultilevel"/>
    <w:tmpl w:val="2DAC752E"/>
    <w:lvl w:ilvl="0" w:tplc="8706638E">
      <w:start w:val="1"/>
      <w:numFmt w:val="decimal"/>
      <w:lvlText w:val="%1.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131E4"/>
    <w:multiLevelType w:val="hybridMultilevel"/>
    <w:tmpl w:val="88860E3E"/>
    <w:lvl w:ilvl="0" w:tplc="5930EDF8">
      <w:start w:val="1"/>
      <w:numFmt w:val="bullet"/>
      <w:lvlText w:val=""/>
      <w:lvlJc w:val="left"/>
      <w:pPr>
        <w:ind w:left="149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4">
    <w:nsid w:val="21A16346"/>
    <w:multiLevelType w:val="hybridMultilevel"/>
    <w:tmpl w:val="1242B280"/>
    <w:lvl w:ilvl="0" w:tplc="8706638E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86612"/>
    <w:multiLevelType w:val="hybridMultilevel"/>
    <w:tmpl w:val="F5100FB8"/>
    <w:lvl w:ilvl="0" w:tplc="8706638E">
      <w:start w:val="1"/>
      <w:numFmt w:val="decimal"/>
      <w:lvlText w:val="%1.)"/>
      <w:lvlJc w:val="left"/>
      <w:pPr>
        <w:ind w:left="11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66370BA2"/>
    <w:multiLevelType w:val="hybridMultilevel"/>
    <w:tmpl w:val="EBF4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31585"/>
    <w:multiLevelType w:val="hybridMultilevel"/>
    <w:tmpl w:val="731A09D2"/>
    <w:lvl w:ilvl="0" w:tplc="8706638E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4A8E"/>
    <w:rsid w:val="00315CDF"/>
    <w:rsid w:val="00421E98"/>
    <w:rsid w:val="004F7142"/>
    <w:rsid w:val="005007E5"/>
    <w:rsid w:val="00713BE3"/>
    <w:rsid w:val="00984EFB"/>
    <w:rsid w:val="00A02B8F"/>
    <w:rsid w:val="00BC4A8E"/>
    <w:rsid w:val="00C83920"/>
    <w:rsid w:val="00D92B9E"/>
    <w:rsid w:val="00DF776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1238C2"/>
    <w:rPr>
      <w:rFonts w:ascii="Gill Sans" w:hAnsi="Gill San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15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256</Words>
  <Characters>1462</Characters>
  <Application>Microsoft Macintosh Word</Application>
  <DocSecurity>0</DocSecurity>
  <Lines>12</Lines>
  <Paragraphs>2</Paragraphs>
  <ScaleCrop>false</ScaleCrop>
  <Company>Santa Fe Institute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O'Dwyer</dc:creator>
  <cp:keywords/>
  <cp:lastModifiedBy>Allison O'Dwyer</cp:lastModifiedBy>
  <cp:revision>4</cp:revision>
  <dcterms:created xsi:type="dcterms:W3CDTF">2014-01-10T19:18:00Z</dcterms:created>
  <dcterms:modified xsi:type="dcterms:W3CDTF">2014-01-10T19:59:00Z</dcterms:modified>
</cp:coreProperties>
</file>